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A0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50624"/>
          <w:spacing w:val="0"/>
          <w:sz w:val="54"/>
          <w:szCs w:val="54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50624"/>
          <w:spacing w:val="0"/>
          <w:sz w:val="54"/>
          <w:szCs w:val="54"/>
          <w:shd w:val="clear" w:fill="FFFFFF"/>
        </w:rPr>
        <w:t>Проверь свою деятельность на портале Самопроверка. РФ</w:t>
      </w:r>
    </w:p>
    <w:p w14:paraId="0A44F251">
      <w:pPr>
        <w:pStyle w:val="7"/>
        <w:keepNext w:val="0"/>
        <w:keepLines w:val="0"/>
        <w:widowControl/>
        <w:suppressLineNumbers w:val="0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EF363D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Basis Grotesque Pro" w:cs="Times New Roman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Бесплатный онлайн-сервис, который помогает бизнесу и гражданам самостоятельно и анонимно проверить соблюдение требований закона. Сервис подскажет, на что обратить внимание перед проверкой, как подготовиться к получению разрешений, лицензий или других госуслуг</w:t>
      </w:r>
      <w:r>
        <w:rPr>
          <w:rFonts w:hint="default" w:ascii="Times New Roman" w:hAnsi="Times New Roman" w:eastAsia="Basis Grotesque Pro" w:cs="Times New Roman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0624"/>
          <w:spacing w:val="0"/>
          <w:sz w:val="24"/>
          <w:szCs w:val="24"/>
          <w:shd w:val="clear" w:fill="FFFFFF"/>
        </w:rPr>
        <w:t>Нижегородской области теперь можно воспользовавшись цифровой платформой умных интерактивных проверочных сценариев для самоконтроля на портале </w:t>
      </w:r>
      <w:r>
        <w:rPr>
          <w:rStyle w:val="6"/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Style w:val="6"/>
          <w:rFonts w:hint="default" w:ascii="Times New Roman" w:hAnsi="Times New Roman" w:cs="Times New Roman"/>
          <w:sz w:val="24"/>
          <w:szCs w:val="24"/>
        </w:rPr>
        <w:instrText xml:space="preserve"> HYPERLINK "https://xn--80aafmzjoaikdd.xn--p1ai/app" </w:instrText>
      </w:r>
      <w:r>
        <w:rPr>
          <w:rStyle w:val="6"/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/>
          <w:sz w:val="24"/>
          <w:szCs w:val="24"/>
        </w:rPr>
        <w:t>Самопроверка.рф.</w:t>
      </w:r>
      <w:r>
        <w:rPr>
          <w:rStyle w:val="6"/>
          <w:rFonts w:hint="default" w:ascii="Times New Roman" w:hAnsi="Times New Roman" w:cs="Times New Roman"/>
          <w:sz w:val="24"/>
          <w:szCs w:val="24"/>
        </w:rPr>
        <w:fldChar w:fldCharType="end"/>
      </w:r>
    </w:p>
    <w:p w14:paraId="534758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0" w:afterAutospacing="0" w:line="15" w:lineRule="atLeast"/>
        <w:ind w:left="-440" w:right="-440"/>
        <w:jc w:val="center"/>
        <w:rPr>
          <w:rFonts w:hint="default" w:ascii="Arial" w:hAnsi="Arial" w:eastAsia="Arial" w:cs="Arial"/>
          <w:b/>
          <w:bCs/>
          <w:i w:val="0"/>
          <w:iCs w:val="0"/>
          <w:caps w:val="0"/>
          <w:color w:val="EF363D"/>
          <w:spacing w:val="0"/>
          <w:sz w:val="28"/>
          <w:szCs w:val="28"/>
          <w:shd w:val="clear" w:fill="FFFFFF"/>
        </w:rPr>
      </w:pPr>
      <w:bookmarkStart w:id="0" w:name="_GoBack"/>
      <w:bookmarkEnd w:id="0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EF363D"/>
          <w:spacing w:val="0"/>
          <w:sz w:val="28"/>
          <w:szCs w:val="28"/>
          <w:shd w:val="clear" w:fill="FFFFFF"/>
          <w:lang w:val="ru-RU"/>
        </w:rPr>
        <w:drawing>
          <wp:inline distT="0" distB="0" distL="114300" distR="114300">
            <wp:extent cx="5273040" cy="2578735"/>
            <wp:effectExtent l="0" t="0" r="3810" b="12065"/>
            <wp:docPr id="1" name="Изображение 1" descr="X4cgXk3s2BZx7C80p3zTn_2Wlkiooq8GlUhYUIXOgFwme07XvSlADlLXmufKAW5HbCsI8X2EtI5wgV-myypPOAG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X4cgXk3s2BZx7C80p3zTn_2Wlkiooq8GlUhYUIXOgFwme07XvSlADlLXmufKAW5HbCsI8X2EtI5wgV-myypPOAGJ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D7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0" w:afterAutospacing="0" w:line="15" w:lineRule="atLeast"/>
        <w:ind w:left="-440" w:right="-440"/>
        <w:jc w:val="center"/>
        <w:rPr>
          <w:rFonts w:ascii="Arial" w:hAnsi="Arial" w:eastAsia="Arial" w:cs="Arial"/>
          <w:b/>
          <w:bCs/>
          <w:color w:val="EF363D"/>
          <w:sz w:val="28"/>
          <w:szCs w:val="28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EF363D"/>
          <w:spacing w:val="0"/>
          <w:sz w:val="28"/>
          <w:szCs w:val="28"/>
          <w:shd w:val="clear" w:fill="FFFFFF"/>
        </w:rPr>
        <w:t>Внимание!!!</w:t>
      </w:r>
    </w:p>
    <w:p w14:paraId="0CC63E9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0" w:afterAutospacing="0" w:line="345" w:lineRule="atLeast"/>
        <w:ind w:left="-440" w:right="-440"/>
        <w:jc w:val="center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интернет-портале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6CB5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6CB5"/>
          <w:spacing w:val="0"/>
          <w:sz w:val="24"/>
          <w:szCs w:val="24"/>
          <w:u w:val="none"/>
          <w:shd w:val="clear" w:fill="FFFFFF"/>
        </w:rPr>
        <w:instrText xml:space="preserve"> HYPERLINK "http://xn--80aafmzjoaikdd.xn--p1ai/" \t "https://gorodets-adm.ru/munitsipalnyj-kontrol/elektronnyy-inspektor/blank" </w:instrTex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6CB5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006CB5"/>
          <w:spacing w:val="0"/>
          <w:sz w:val="24"/>
          <w:szCs w:val="24"/>
          <w:u w:val="none"/>
          <w:shd w:val="clear" w:fill="FFFFFF"/>
        </w:rPr>
        <w:t>самопроверка.рф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6CB5"/>
          <w:spacing w:val="0"/>
          <w:sz w:val="24"/>
          <w:szCs w:val="24"/>
          <w:u w:val="none"/>
          <w:shd w:val="clear" w:fill="FFFFFF"/>
        </w:rPr>
        <w:fldChar w:fldCharType="end"/>
      </w:r>
    </w:p>
    <w:p w14:paraId="4FFAB54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0" w:afterAutospacing="0" w:line="345" w:lineRule="atLeast"/>
        <w:ind w:left="-440" w:right="-440"/>
        <w:jc w:val="both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начал свою работу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Электронный инспектор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- это сервис умных самопроверок, где проверочные сценарии формируются автоматически по разным направлениям. Пользователь может проходить их анонимно, пользуясь реальными фактами, система по встроенным алгоритмам выявляет несоответствия, показывает важные комментарии и рекомендации.</w:t>
      </w:r>
    </w:p>
    <w:p w14:paraId="7FA0091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0" w:afterAutospacing="0" w:line="345" w:lineRule="atLeast"/>
        <w:ind w:left="-440" w:right="-440"/>
        <w:jc w:val="both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Каждый гражданин и представитель бизнеса, бесплатно и быстро сможет самостоятельно подготовиться к получению разрешительной документации, государственной услуги (лицензии, разрешения, права, субсидии) и проверить свою деятельность на соответствие требований федерального и регионального законодательства, выявить недочеты и получить рекомендации по их устранению без прямого взаимодействия с органами государственной власти.</w:t>
      </w:r>
    </w:p>
    <w:p w14:paraId="734DFA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4970CA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sis Grotesque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50DBB"/>
    <w:rsid w:val="574846D8"/>
    <w:rsid w:val="5A9D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2026-01-20T13:11:00Z</dcterms:created>
  <dc:creator>Natalia</dc:creator>
  <cp:lastModifiedBy>Natalia</cp:lastModifiedBy>
  <dcterms:modified xsi:type="dcterms:W3CDTF">2026-02-03T05:45:28Z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E7B108E56C8C484293B2C00521678E17_12</vt:lpwstr>
  </property>
</Properties>
</file>